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1F" w:rsidRDefault="00742BA3" w:rsidP="00742BA3">
      <w:pPr>
        <w:spacing w:before="30" w:after="225" w:line="240" w:lineRule="auto"/>
        <w:outlineLvl w:val="1"/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</w:pPr>
      <w:r w:rsidRPr="00742BA3"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  <w:t xml:space="preserve">                          </w:t>
      </w:r>
      <w:r w:rsidR="00495C1F" w:rsidRPr="00742BA3"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  <w:t>Školní poradenské pracoviště</w:t>
      </w:r>
      <w:r w:rsidR="006112E7"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  <w:t xml:space="preserve"> ZŠ Vodičkova</w:t>
      </w:r>
    </w:p>
    <w:p w:rsidR="00742BA3" w:rsidRDefault="00742BA3" w:rsidP="00742BA3">
      <w:pPr>
        <w:spacing w:before="30" w:after="225" w:line="240" w:lineRule="auto"/>
        <w:outlineLvl w:val="1"/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99"/>
        <w:gridCol w:w="2563"/>
        <w:gridCol w:w="4126"/>
      </w:tblGrid>
      <w:tr w:rsidR="00742BA3" w:rsidTr="00742BA3">
        <w:tc>
          <w:tcPr>
            <w:tcW w:w="3070" w:type="dxa"/>
          </w:tcPr>
          <w:p w:rsidR="00742BA3" w:rsidRDefault="00742BA3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Mgr. Eva Osvaldová</w:t>
            </w:r>
          </w:p>
          <w:p w:rsidR="00742BA3" w:rsidRDefault="009122C0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222 231 648</w:t>
            </w:r>
          </w:p>
        </w:tc>
        <w:tc>
          <w:tcPr>
            <w:tcW w:w="3071" w:type="dxa"/>
          </w:tcPr>
          <w:p w:rsidR="00742BA3" w:rsidRPr="006112E7" w:rsidRDefault="006112E7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kern w:val="36"/>
                <w:sz w:val="26"/>
                <w:szCs w:val="26"/>
                <w:lang w:eastAsia="cs-CZ"/>
              </w:rPr>
              <w:t>výchovný poradce, kariérní poradce</w:t>
            </w:r>
          </w:p>
        </w:tc>
        <w:tc>
          <w:tcPr>
            <w:tcW w:w="3071" w:type="dxa"/>
          </w:tcPr>
          <w:p w:rsidR="00742BA3" w:rsidRDefault="006112E7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e.osvaldova@zsvodickova.cz</w:t>
            </w:r>
          </w:p>
        </w:tc>
      </w:tr>
      <w:tr w:rsidR="00742BA3" w:rsidTr="00742BA3">
        <w:tc>
          <w:tcPr>
            <w:tcW w:w="3070" w:type="dxa"/>
          </w:tcPr>
          <w:p w:rsidR="00742BA3" w:rsidRDefault="00742BA3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 xml:space="preserve">Mgr. </w:t>
            </w:r>
            <w:r w:rsidR="006112E7"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Anna Gonzalezová</w:t>
            </w:r>
          </w:p>
          <w:p w:rsidR="009122C0" w:rsidRDefault="009122C0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222 231 648</w:t>
            </w:r>
          </w:p>
        </w:tc>
        <w:tc>
          <w:tcPr>
            <w:tcW w:w="3071" w:type="dxa"/>
          </w:tcPr>
          <w:p w:rsidR="00742BA3" w:rsidRPr="006112E7" w:rsidRDefault="006112E7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kern w:val="36"/>
                <w:sz w:val="26"/>
                <w:szCs w:val="26"/>
                <w:lang w:eastAsia="cs-CZ"/>
              </w:rPr>
              <w:t>školní metodik prevence</w:t>
            </w:r>
          </w:p>
        </w:tc>
        <w:tc>
          <w:tcPr>
            <w:tcW w:w="3071" w:type="dxa"/>
          </w:tcPr>
          <w:p w:rsidR="00742BA3" w:rsidRDefault="006112E7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a.gonzalezova@zsvodickova.cz</w:t>
            </w:r>
          </w:p>
        </w:tc>
      </w:tr>
      <w:tr w:rsidR="00742BA3" w:rsidTr="00742BA3">
        <w:tc>
          <w:tcPr>
            <w:tcW w:w="3070" w:type="dxa"/>
          </w:tcPr>
          <w:p w:rsidR="00742BA3" w:rsidRDefault="006112E7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Mgr. Renata Němcová</w:t>
            </w:r>
          </w:p>
          <w:p w:rsidR="00742BA3" w:rsidRDefault="009122C0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222 245 955</w:t>
            </w:r>
          </w:p>
        </w:tc>
        <w:tc>
          <w:tcPr>
            <w:tcW w:w="3071" w:type="dxa"/>
          </w:tcPr>
          <w:p w:rsidR="00742BA3" w:rsidRPr="006112E7" w:rsidRDefault="006112E7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kern w:val="36"/>
                <w:sz w:val="26"/>
                <w:szCs w:val="26"/>
                <w:lang w:eastAsia="cs-CZ"/>
              </w:rPr>
            </w:pPr>
            <w:r w:rsidRPr="006112E7">
              <w:rPr>
                <w:rFonts w:ascii="Arial CE" w:eastAsia="Times New Roman" w:hAnsi="Arial CE" w:cs="Arial CE"/>
                <w:kern w:val="36"/>
                <w:sz w:val="26"/>
                <w:szCs w:val="26"/>
                <w:lang w:eastAsia="cs-CZ"/>
              </w:rPr>
              <w:t>speciální pedagog</w:t>
            </w:r>
          </w:p>
        </w:tc>
        <w:tc>
          <w:tcPr>
            <w:tcW w:w="3071" w:type="dxa"/>
          </w:tcPr>
          <w:p w:rsidR="00742BA3" w:rsidRDefault="006112E7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r.nemcova@zsvodickova.cz</w:t>
            </w:r>
          </w:p>
        </w:tc>
      </w:tr>
      <w:tr w:rsidR="00742BA3" w:rsidTr="00742BA3">
        <w:tc>
          <w:tcPr>
            <w:tcW w:w="3070" w:type="dxa"/>
          </w:tcPr>
          <w:p w:rsidR="00742BA3" w:rsidRDefault="006112E7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Mgr. Dagmar Zelená</w:t>
            </w:r>
          </w:p>
          <w:p w:rsidR="009122C0" w:rsidRDefault="009122C0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222 231 648</w:t>
            </w:r>
          </w:p>
        </w:tc>
        <w:tc>
          <w:tcPr>
            <w:tcW w:w="3071" w:type="dxa"/>
          </w:tcPr>
          <w:p w:rsidR="00742BA3" w:rsidRPr="006112E7" w:rsidRDefault="006112E7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kern w:val="36"/>
                <w:sz w:val="26"/>
                <w:szCs w:val="26"/>
                <w:lang w:eastAsia="cs-CZ"/>
              </w:rPr>
              <w:t>ředitelka školy</w:t>
            </w:r>
          </w:p>
        </w:tc>
        <w:tc>
          <w:tcPr>
            <w:tcW w:w="3071" w:type="dxa"/>
          </w:tcPr>
          <w:p w:rsidR="00742BA3" w:rsidRDefault="006112E7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d.zelena@zsvodickova.cz</w:t>
            </w:r>
          </w:p>
        </w:tc>
      </w:tr>
      <w:tr w:rsidR="00742BA3" w:rsidTr="00742BA3">
        <w:tc>
          <w:tcPr>
            <w:tcW w:w="3070" w:type="dxa"/>
          </w:tcPr>
          <w:p w:rsidR="00742BA3" w:rsidRDefault="006112E7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Mgr. Barbora Kučerová</w:t>
            </w:r>
          </w:p>
          <w:p w:rsidR="009122C0" w:rsidRDefault="009122C0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267 997 011</w:t>
            </w:r>
          </w:p>
        </w:tc>
        <w:tc>
          <w:tcPr>
            <w:tcW w:w="3071" w:type="dxa"/>
          </w:tcPr>
          <w:p w:rsidR="00742BA3" w:rsidRPr="006112E7" w:rsidRDefault="006112E7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kern w:val="36"/>
                <w:sz w:val="26"/>
                <w:szCs w:val="26"/>
                <w:lang w:eastAsia="cs-CZ"/>
              </w:rPr>
            </w:pPr>
            <w:r w:rsidRPr="006112E7">
              <w:rPr>
                <w:rFonts w:ascii="Arial CE" w:eastAsia="Times New Roman" w:hAnsi="Arial CE" w:cs="Arial CE"/>
                <w:kern w:val="36"/>
                <w:sz w:val="26"/>
                <w:szCs w:val="26"/>
                <w:lang w:eastAsia="cs-CZ"/>
              </w:rPr>
              <w:t>školní psycholog</w:t>
            </w:r>
            <w:r>
              <w:rPr>
                <w:rFonts w:ascii="Arial CE" w:eastAsia="Times New Roman" w:hAnsi="Arial CE" w:cs="Arial CE"/>
                <w:kern w:val="36"/>
                <w:sz w:val="26"/>
                <w:szCs w:val="26"/>
                <w:lang w:eastAsia="cs-CZ"/>
              </w:rPr>
              <w:t>, pracovnice PPP Prahy 1, Francouzská 56, Praha 2</w:t>
            </w:r>
          </w:p>
        </w:tc>
        <w:tc>
          <w:tcPr>
            <w:tcW w:w="3071" w:type="dxa"/>
          </w:tcPr>
          <w:p w:rsidR="00742BA3" w:rsidRDefault="006112E7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bkucerova@ppppraha.cz</w:t>
            </w:r>
          </w:p>
        </w:tc>
      </w:tr>
      <w:tr w:rsidR="009122C0" w:rsidTr="00742BA3">
        <w:tc>
          <w:tcPr>
            <w:tcW w:w="3070" w:type="dxa"/>
          </w:tcPr>
          <w:p w:rsidR="009122C0" w:rsidRDefault="009122C0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Mgr. Kamila Dvořáková</w:t>
            </w:r>
          </w:p>
          <w:p w:rsidR="009122C0" w:rsidRDefault="009122C0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267 997 058</w:t>
            </w:r>
          </w:p>
        </w:tc>
        <w:tc>
          <w:tcPr>
            <w:tcW w:w="3071" w:type="dxa"/>
          </w:tcPr>
          <w:p w:rsidR="009122C0" w:rsidRPr="006112E7" w:rsidRDefault="009122C0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kern w:val="36"/>
                <w:sz w:val="26"/>
                <w:szCs w:val="26"/>
                <w:lang w:eastAsia="cs-CZ"/>
              </w:rPr>
              <w:t>speciální pedagog, pracovnice PPP Prahy 1, Francouzská 56, Praha 2</w:t>
            </w:r>
          </w:p>
        </w:tc>
        <w:tc>
          <w:tcPr>
            <w:tcW w:w="3071" w:type="dxa"/>
          </w:tcPr>
          <w:p w:rsidR="009122C0" w:rsidRDefault="009122C0" w:rsidP="00742BA3">
            <w:pPr>
              <w:spacing w:before="30" w:after="225"/>
              <w:outlineLvl w:val="1"/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kdvorakova@ppppraha</w:t>
            </w:r>
            <w:r w:rsidR="00817144">
              <w:rPr>
                <w:rFonts w:ascii="Arial CE" w:eastAsia="Times New Roman" w:hAnsi="Arial CE" w:cs="Arial CE"/>
                <w:b/>
                <w:kern w:val="36"/>
                <w:sz w:val="26"/>
                <w:szCs w:val="26"/>
                <w:lang w:eastAsia="cs-CZ"/>
              </w:rPr>
              <w:t>.cz</w:t>
            </w:r>
          </w:p>
        </w:tc>
      </w:tr>
    </w:tbl>
    <w:p w:rsidR="00742BA3" w:rsidRDefault="00742BA3" w:rsidP="00742BA3">
      <w:pPr>
        <w:spacing w:before="30" w:after="225" w:line="240" w:lineRule="auto"/>
        <w:outlineLvl w:val="1"/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</w:pPr>
    </w:p>
    <w:p w:rsidR="006112E7" w:rsidRDefault="006112E7" w:rsidP="00742BA3">
      <w:pPr>
        <w:spacing w:before="30" w:after="225" w:line="240" w:lineRule="auto"/>
        <w:outlineLvl w:val="1"/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</w:pPr>
    </w:p>
    <w:p w:rsidR="006112E7" w:rsidRDefault="006112E7" w:rsidP="00742BA3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Školní poradenské pracoviště (ŠPP) poskytuje služby pedagogicko – psychologického a speciálně pedagogického poradenství v rámci školy. Služby jsou určeny především žákům a jejich zákonným zástupcům, ale v případě potřeby jich mohou využívat i pedagogičtí pracovníci školy</w:t>
      </w:r>
      <w:r w:rsidR="00D33AA8"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 xml:space="preserve"> </w:t>
      </w: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(</w:t>
      </w:r>
      <w:r w:rsidR="00D33AA8"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řešení vztahů se žáky a zákonnými zástupci, problémy ve výuce apod.)</w:t>
      </w:r>
    </w:p>
    <w:p w:rsidR="00D33AA8" w:rsidRDefault="00D33AA8" w:rsidP="00742BA3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 xml:space="preserve">Do širšího týmu ŠPP spadají i třídní učitelé, případně další pedagogičtí pracovníci. V některých třídách je výrazně posílena poradenská činnost </w:t>
      </w: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lastRenderedPageBreak/>
        <w:t>asistenta pedagoga, který žáka (žáky) dokonale zná a v určitých případech se i lépe orientuje např. v rodinném zázemí žáka atd.</w:t>
      </w:r>
    </w:p>
    <w:p w:rsidR="00D33AA8" w:rsidRDefault="00D33AA8" w:rsidP="00742BA3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</w:p>
    <w:p w:rsidR="00D33AA8" w:rsidRDefault="00D33AA8" w:rsidP="00742BA3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 xml:space="preserve">                                </w:t>
      </w:r>
    </w:p>
    <w:p w:rsidR="00D33AA8" w:rsidRDefault="00D33AA8" w:rsidP="00742BA3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</w:p>
    <w:p w:rsidR="00D33AA8" w:rsidRDefault="00D33AA8" w:rsidP="00742BA3">
      <w:pPr>
        <w:spacing w:before="30" w:after="225" w:line="240" w:lineRule="auto"/>
        <w:outlineLvl w:val="1"/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 xml:space="preserve">                                     </w:t>
      </w:r>
      <w:r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  <w:t>Školní psycholog</w:t>
      </w:r>
    </w:p>
    <w:p w:rsidR="00D33AA8" w:rsidRDefault="00D33AA8" w:rsidP="00742BA3">
      <w:pPr>
        <w:spacing w:before="30" w:after="225" w:line="240" w:lineRule="auto"/>
        <w:outlineLvl w:val="1"/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</w:pPr>
    </w:p>
    <w:p w:rsidR="00D33AA8" w:rsidRDefault="00D33AA8" w:rsidP="00742BA3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Jeho pracoviště je Pedagogicko-psychologická poradna pro Prahu 1, 2 a 4, Francouzská 56, Praha 2, ale do školy pravidelně dochází.</w:t>
      </w:r>
    </w:p>
    <w:p w:rsidR="00D33AA8" w:rsidRDefault="00D33AA8" w:rsidP="00742BA3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Kompetence:</w:t>
      </w:r>
    </w:p>
    <w:p w:rsidR="00D33AA8" w:rsidRDefault="00D33AA8" w:rsidP="00D33AA8">
      <w:pPr>
        <w:pStyle w:val="Odstavecseseznamem"/>
        <w:numPr>
          <w:ilvl w:val="0"/>
          <w:numId w:val="6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Psychologické vyšetření žáka</w:t>
      </w:r>
    </w:p>
    <w:p w:rsidR="00D33AA8" w:rsidRDefault="00D33AA8" w:rsidP="00D33AA8">
      <w:pPr>
        <w:pStyle w:val="Odstavecseseznamem"/>
        <w:numPr>
          <w:ilvl w:val="0"/>
          <w:numId w:val="6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Diagnostika žáka</w:t>
      </w:r>
    </w:p>
    <w:p w:rsidR="00D33AA8" w:rsidRDefault="00D33AA8" w:rsidP="00D33AA8">
      <w:pPr>
        <w:pStyle w:val="Odstavecseseznamem"/>
        <w:numPr>
          <w:ilvl w:val="0"/>
          <w:numId w:val="6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Zprávy, doporučení</w:t>
      </w:r>
    </w:p>
    <w:p w:rsidR="00D33AA8" w:rsidRDefault="00DB023A" w:rsidP="00D33AA8">
      <w:pPr>
        <w:pStyle w:val="Odstavecseseznamem"/>
        <w:numPr>
          <w:ilvl w:val="0"/>
          <w:numId w:val="6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Podklady pro</w:t>
      </w:r>
      <w:r w:rsidR="00D33AA8"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 xml:space="preserve"> IVP</w:t>
      </w: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, IVýP, PLPP</w:t>
      </w:r>
    </w:p>
    <w:p w:rsidR="00D33AA8" w:rsidRDefault="00D33AA8" w:rsidP="00D33AA8">
      <w:pPr>
        <w:pStyle w:val="Odstavecseseznamem"/>
        <w:numPr>
          <w:ilvl w:val="0"/>
          <w:numId w:val="6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Poskytnutí doporučených metod práce a didaktických pomůcek pro práce s dětmi se SVP</w:t>
      </w:r>
    </w:p>
    <w:p w:rsidR="00D33AA8" w:rsidRDefault="00D33AA8" w:rsidP="00D33AA8">
      <w:pPr>
        <w:pStyle w:val="Odstavecseseznamem"/>
        <w:numPr>
          <w:ilvl w:val="0"/>
          <w:numId w:val="6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Sociometrie ve třídách</w:t>
      </w:r>
    </w:p>
    <w:p w:rsidR="00BE7920" w:rsidRDefault="00BE7920" w:rsidP="00D33AA8">
      <w:pPr>
        <w:pStyle w:val="Odstavecseseznamem"/>
        <w:numPr>
          <w:ilvl w:val="0"/>
          <w:numId w:val="6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Profi-testy</w:t>
      </w:r>
    </w:p>
    <w:p w:rsidR="00BE7920" w:rsidRDefault="00BE7920" w:rsidP="00D33AA8">
      <w:pPr>
        <w:pStyle w:val="Odstavecseseznamem"/>
        <w:numPr>
          <w:ilvl w:val="0"/>
          <w:numId w:val="6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Součinnost při řešení nejen výukových, ale i osobních problémů žáka</w:t>
      </w:r>
    </w:p>
    <w:p w:rsidR="00BE7920" w:rsidRDefault="00BE7920" w:rsidP="00BE7920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</w:p>
    <w:p w:rsidR="00BE7920" w:rsidRDefault="00BE7920" w:rsidP="00BE7920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</w:p>
    <w:p w:rsidR="00BE7920" w:rsidRDefault="00BE7920" w:rsidP="00BE7920">
      <w:pPr>
        <w:spacing w:before="30" w:after="225" w:line="240" w:lineRule="auto"/>
        <w:outlineLvl w:val="1"/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  <w:t xml:space="preserve">                                   Výchovný poradce</w:t>
      </w:r>
    </w:p>
    <w:p w:rsidR="00BE7920" w:rsidRDefault="00BE7920" w:rsidP="00BE7920">
      <w:pPr>
        <w:pStyle w:val="Odstavecseseznamem"/>
        <w:numPr>
          <w:ilvl w:val="0"/>
          <w:numId w:val="7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Poradenství v oblasti osobnostního, sociálního a kariérního vývoje žáka</w:t>
      </w:r>
    </w:p>
    <w:p w:rsidR="00BE7920" w:rsidRDefault="00BE7920" w:rsidP="00BE7920">
      <w:pPr>
        <w:pStyle w:val="Odstavecseseznamem"/>
        <w:numPr>
          <w:ilvl w:val="0"/>
          <w:numId w:val="7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Spolupráce s</w:t>
      </w:r>
      <w:r w:rsidR="00515A6C"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 </w:t>
      </w: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PPP</w:t>
      </w:r>
      <w:r w:rsidR="00515A6C"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, SPC</w:t>
      </w:r>
    </w:p>
    <w:p w:rsidR="00515A6C" w:rsidRDefault="00515A6C" w:rsidP="00BE7920">
      <w:pPr>
        <w:pStyle w:val="Odstavecseseznamem"/>
        <w:numPr>
          <w:ilvl w:val="0"/>
          <w:numId w:val="7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</w:p>
    <w:p w:rsidR="00BE7920" w:rsidRDefault="00DB023A" w:rsidP="00BE7920">
      <w:pPr>
        <w:pStyle w:val="Odstavecseseznamem"/>
        <w:numPr>
          <w:ilvl w:val="0"/>
          <w:numId w:val="7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Tvorba IVP a</w:t>
      </w:r>
      <w:r w:rsidR="00BE7920"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 xml:space="preserve"> ve spolupráci s ostatními pedagogickými pracovníky</w:t>
      </w:r>
    </w:p>
    <w:p w:rsidR="00BE7920" w:rsidRDefault="00BE7920" w:rsidP="00BE7920">
      <w:pPr>
        <w:pStyle w:val="Odstavecseseznamem"/>
        <w:numPr>
          <w:ilvl w:val="0"/>
          <w:numId w:val="7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 xml:space="preserve">Zajištění implementace doporučených metod PPP u žáků se SVP do výuky </w:t>
      </w:r>
    </w:p>
    <w:p w:rsidR="00BE7920" w:rsidRDefault="00BE7920" w:rsidP="00BE7920">
      <w:pPr>
        <w:pStyle w:val="Odstavecseseznamem"/>
        <w:numPr>
          <w:ilvl w:val="0"/>
          <w:numId w:val="7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Sociometrické šetření a jeho vyhodnocení</w:t>
      </w:r>
    </w:p>
    <w:p w:rsidR="00BE7920" w:rsidRDefault="00BE7920" w:rsidP="00BE7920">
      <w:pPr>
        <w:pStyle w:val="Odstavecseseznamem"/>
        <w:numPr>
          <w:ilvl w:val="0"/>
          <w:numId w:val="7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Spolupráce se školním metodikem prevence</w:t>
      </w:r>
    </w:p>
    <w:p w:rsidR="00BE7920" w:rsidRDefault="00BE7920" w:rsidP="00BE7920">
      <w:pPr>
        <w:pStyle w:val="Odstavecseseznamem"/>
        <w:numPr>
          <w:ilvl w:val="0"/>
          <w:numId w:val="7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Spolupráce se středními školami – prezentace škol</w:t>
      </w:r>
    </w:p>
    <w:p w:rsidR="00BE7920" w:rsidRDefault="00BE7920" w:rsidP="00BE7920">
      <w:pPr>
        <w:pStyle w:val="Odstavecseseznamem"/>
        <w:numPr>
          <w:ilvl w:val="0"/>
          <w:numId w:val="7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Spolupráce s jinými orgány (OSPOD, Policie ČR, neziskové organizace)</w:t>
      </w:r>
    </w:p>
    <w:p w:rsidR="00BE7920" w:rsidRDefault="00BE7920" w:rsidP="00BE7920">
      <w:pPr>
        <w:pStyle w:val="Odstavecseseznamem"/>
        <w:numPr>
          <w:ilvl w:val="0"/>
          <w:numId w:val="7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Výuka předmětu Volba povolání v 8. ročnících</w:t>
      </w:r>
    </w:p>
    <w:p w:rsidR="00BE7920" w:rsidRDefault="00BE7920" w:rsidP="00BE7920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</w:p>
    <w:p w:rsidR="00BE7920" w:rsidRDefault="00BE7920" w:rsidP="00BE7920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</w:p>
    <w:p w:rsidR="00BE7920" w:rsidRDefault="00BE7920" w:rsidP="00BE7920">
      <w:pPr>
        <w:spacing w:before="30" w:after="225" w:line="240" w:lineRule="auto"/>
        <w:outlineLvl w:val="1"/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  <w:lastRenderedPageBreak/>
        <w:t xml:space="preserve">                                  Školní metodik prevence</w:t>
      </w:r>
    </w:p>
    <w:p w:rsidR="00BE7920" w:rsidRDefault="00BE7920" w:rsidP="00BE7920">
      <w:pPr>
        <w:pStyle w:val="Odstavecseseznamem"/>
        <w:numPr>
          <w:ilvl w:val="0"/>
          <w:numId w:val="8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Tvorba Minimálního preventivního programu</w:t>
      </w:r>
    </w:p>
    <w:p w:rsidR="00BE7920" w:rsidRDefault="00BE7920" w:rsidP="00BE7920">
      <w:pPr>
        <w:pStyle w:val="Odstavecseseznamem"/>
        <w:numPr>
          <w:ilvl w:val="0"/>
          <w:numId w:val="8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Tvorba Krizového plánu školy</w:t>
      </w:r>
    </w:p>
    <w:p w:rsidR="00BE7920" w:rsidRDefault="00BE7920" w:rsidP="00BE7920">
      <w:pPr>
        <w:pStyle w:val="Odstavecseseznamem"/>
        <w:numPr>
          <w:ilvl w:val="0"/>
          <w:numId w:val="8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Poradenství v oblasti prevence rizikového chování či řešení náhle vzniklých situací</w:t>
      </w:r>
    </w:p>
    <w:p w:rsidR="00BE7920" w:rsidRDefault="00BE7920" w:rsidP="00BE7920">
      <w:pPr>
        <w:pStyle w:val="Odstavecseseznamem"/>
        <w:numPr>
          <w:ilvl w:val="0"/>
          <w:numId w:val="8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Spolupráce s výchovným poradcem, třídními učiteli a dalšími zaměstnanci školy</w:t>
      </w:r>
    </w:p>
    <w:p w:rsidR="00BE7920" w:rsidRDefault="00BE7920" w:rsidP="00BE7920">
      <w:pPr>
        <w:pStyle w:val="Odstavecseseznamem"/>
        <w:numPr>
          <w:ilvl w:val="0"/>
          <w:numId w:val="8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Spolupráce s organizacemi, které realizují preventivní programy pro žáky a jejich zajištění</w:t>
      </w:r>
    </w:p>
    <w:p w:rsidR="00DB023A" w:rsidRDefault="00DB023A" w:rsidP="00BE7920">
      <w:pPr>
        <w:pStyle w:val="Odstavecseseznamem"/>
        <w:numPr>
          <w:ilvl w:val="0"/>
          <w:numId w:val="8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Tvorba IVýP (Individuální výchovný plán)</w:t>
      </w:r>
    </w:p>
    <w:p w:rsidR="00BE7920" w:rsidRDefault="00BE7920" w:rsidP="00BE7920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</w:p>
    <w:p w:rsidR="00BE7920" w:rsidRDefault="00515A6C" w:rsidP="00BE7920">
      <w:pPr>
        <w:spacing w:before="30" w:after="225" w:line="240" w:lineRule="auto"/>
        <w:outlineLvl w:val="1"/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 xml:space="preserve">                                       </w:t>
      </w:r>
      <w:r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  <w:t>Speciální pedagog</w:t>
      </w:r>
    </w:p>
    <w:p w:rsidR="00515A6C" w:rsidRDefault="00515A6C" w:rsidP="00515A6C">
      <w:pPr>
        <w:pStyle w:val="Odstavecseseznamem"/>
        <w:numPr>
          <w:ilvl w:val="0"/>
          <w:numId w:val="9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Vede přípravnou třídu</w:t>
      </w:r>
    </w:p>
    <w:p w:rsidR="00515A6C" w:rsidRDefault="00515A6C" w:rsidP="00515A6C">
      <w:pPr>
        <w:pStyle w:val="Odstavecseseznamem"/>
        <w:numPr>
          <w:ilvl w:val="0"/>
          <w:numId w:val="9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Zajišťuje koordinovanou péči o žáky se SVP</w:t>
      </w:r>
    </w:p>
    <w:p w:rsidR="00515A6C" w:rsidRDefault="00515A6C" w:rsidP="00515A6C">
      <w:pPr>
        <w:pStyle w:val="Odstavecseseznamem"/>
        <w:numPr>
          <w:ilvl w:val="0"/>
          <w:numId w:val="9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Doporučuje odbornou literaturu a metody práce s dětmi všem pedagogickým pracovníkům</w:t>
      </w:r>
    </w:p>
    <w:p w:rsidR="00515A6C" w:rsidRDefault="00515A6C" w:rsidP="00515A6C">
      <w:pPr>
        <w:pStyle w:val="Odstavecseseznamem"/>
        <w:numPr>
          <w:ilvl w:val="0"/>
          <w:numId w:val="9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Realizuje hodiny speciální pedagogické péče pro žáky, jimž ji doporučilo ŠPZ</w:t>
      </w:r>
      <w:r w:rsidR="00DB023A"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 xml:space="preserve"> (náprava)</w:t>
      </w:r>
    </w:p>
    <w:p w:rsidR="00515A6C" w:rsidRDefault="00515A6C" w:rsidP="00515A6C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</w:p>
    <w:p w:rsidR="00515A6C" w:rsidRDefault="00515A6C" w:rsidP="00515A6C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</w:p>
    <w:p w:rsidR="00515A6C" w:rsidRDefault="00515A6C" w:rsidP="00515A6C">
      <w:pPr>
        <w:spacing w:before="30" w:after="225" w:line="240" w:lineRule="auto"/>
        <w:outlineLvl w:val="1"/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b/>
          <w:kern w:val="36"/>
          <w:sz w:val="26"/>
          <w:szCs w:val="26"/>
          <w:lang w:eastAsia="cs-CZ"/>
        </w:rPr>
        <w:t xml:space="preserve">                                     Ředitelka školy</w:t>
      </w:r>
    </w:p>
    <w:p w:rsidR="009122C0" w:rsidRDefault="009122C0" w:rsidP="009122C0">
      <w:pPr>
        <w:pStyle w:val="Odstavecseseznamem"/>
        <w:numPr>
          <w:ilvl w:val="0"/>
          <w:numId w:val="10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Koordinace činnosti ŠPP</w:t>
      </w:r>
    </w:p>
    <w:p w:rsidR="009122C0" w:rsidRDefault="009122C0" w:rsidP="009122C0">
      <w:pPr>
        <w:pStyle w:val="Odstavecseseznamem"/>
        <w:numPr>
          <w:ilvl w:val="0"/>
          <w:numId w:val="10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Zodpovědnost za jeho činnost a výsledky</w:t>
      </w:r>
    </w:p>
    <w:p w:rsidR="009122C0" w:rsidRDefault="009122C0" w:rsidP="009122C0">
      <w:pPr>
        <w:pStyle w:val="Odstavecseseznamem"/>
        <w:numPr>
          <w:ilvl w:val="0"/>
          <w:numId w:val="10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Spolupráce se zákonnými zástupci žáků</w:t>
      </w:r>
    </w:p>
    <w:p w:rsidR="009122C0" w:rsidRDefault="003F484A" w:rsidP="009122C0">
      <w:pPr>
        <w:pStyle w:val="Odstavecseseznamem"/>
        <w:numPr>
          <w:ilvl w:val="0"/>
          <w:numId w:val="10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Spolupráce se Š</w:t>
      </w:r>
      <w:bookmarkStart w:id="0" w:name="_GoBack"/>
      <w:bookmarkEnd w:id="0"/>
      <w:r w:rsidR="009122C0"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PZ</w:t>
      </w:r>
    </w:p>
    <w:p w:rsidR="009122C0" w:rsidRDefault="009122C0" w:rsidP="009122C0">
      <w:pPr>
        <w:pStyle w:val="Odstavecseseznamem"/>
        <w:numPr>
          <w:ilvl w:val="0"/>
          <w:numId w:val="10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Spolupráce s ostatními institucemi a orgány z oblasti osobnostního, sociálního i profesního vývoje žáků</w:t>
      </w:r>
    </w:p>
    <w:p w:rsidR="009122C0" w:rsidRDefault="009122C0" w:rsidP="009122C0">
      <w:pPr>
        <w:pStyle w:val="Odstavecseseznamem"/>
        <w:numPr>
          <w:ilvl w:val="0"/>
          <w:numId w:val="10"/>
        </w:num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Spoluúčast na řešení problémů, které se již vymykají běžnému řešení</w:t>
      </w:r>
    </w:p>
    <w:p w:rsidR="00DB023A" w:rsidRDefault="00DB023A" w:rsidP="00DB023A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</w:p>
    <w:p w:rsidR="00DB023A" w:rsidRDefault="00DB023A" w:rsidP="00DB023A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</w:p>
    <w:p w:rsidR="00DB023A" w:rsidRDefault="00DB023A" w:rsidP="00DB023A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</w:p>
    <w:p w:rsidR="00DB023A" w:rsidRPr="00DB023A" w:rsidRDefault="00DB023A" w:rsidP="00DB023A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  <w:r>
        <w:rPr>
          <w:rFonts w:ascii="Arial CE" w:eastAsia="Times New Roman" w:hAnsi="Arial CE" w:cs="Arial CE"/>
          <w:kern w:val="36"/>
          <w:sz w:val="26"/>
          <w:szCs w:val="26"/>
          <w:lang w:eastAsia="cs-CZ"/>
        </w:rPr>
        <w:t>Praha 2. 1. 2017                                                        Mgr. Dagmar Zelená</w:t>
      </w:r>
    </w:p>
    <w:p w:rsidR="00BE7920" w:rsidRPr="00BE7920" w:rsidRDefault="00BE7920" w:rsidP="00BE7920">
      <w:pPr>
        <w:spacing w:before="30" w:after="225" w:line="240" w:lineRule="auto"/>
        <w:outlineLvl w:val="1"/>
        <w:rPr>
          <w:rFonts w:ascii="Arial CE" w:eastAsia="Times New Roman" w:hAnsi="Arial CE" w:cs="Arial CE"/>
          <w:kern w:val="36"/>
          <w:sz w:val="26"/>
          <w:szCs w:val="26"/>
          <w:lang w:eastAsia="cs-CZ"/>
        </w:rPr>
      </w:pPr>
    </w:p>
    <w:sectPr w:rsidR="00BE7920" w:rsidRPr="00BE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B22"/>
    <w:multiLevelType w:val="hybridMultilevel"/>
    <w:tmpl w:val="C5C80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7BCC"/>
    <w:multiLevelType w:val="multilevel"/>
    <w:tmpl w:val="130E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772FE"/>
    <w:multiLevelType w:val="hybridMultilevel"/>
    <w:tmpl w:val="A8568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14EEC"/>
    <w:multiLevelType w:val="hybridMultilevel"/>
    <w:tmpl w:val="FB9E8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50A10"/>
    <w:multiLevelType w:val="multilevel"/>
    <w:tmpl w:val="957C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86306"/>
    <w:multiLevelType w:val="multilevel"/>
    <w:tmpl w:val="4D2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F743C"/>
    <w:multiLevelType w:val="multilevel"/>
    <w:tmpl w:val="C23C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61B75"/>
    <w:multiLevelType w:val="hybridMultilevel"/>
    <w:tmpl w:val="2384D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05C9A"/>
    <w:multiLevelType w:val="hybridMultilevel"/>
    <w:tmpl w:val="B7A84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94238"/>
    <w:multiLevelType w:val="multilevel"/>
    <w:tmpl w:val="4AD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1F"/>
    <w:rsid w:val="003F484A"/>
    <w:rsid w:val="00495C1F"/>
    <w:rsid w:val="00515A6C"/>
    <w:rsid w:val="006112E7"/>
    <w:rsid w:val="00742BA3"/>
    <w:rsid w:val="00817144"/>
    <w:rsid w:val="009122C0"/>
    <w:rsid w:val="00AF14EC"/>
    <w:rsid w:val="00BE7920"/>
    <w:rsid w:val="00D33AA8"/>
    <w:rsid w:val="00D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5C1F"/>
    <w:rPr>
      <w:b w:val="0"/>
      <w:bCs w:val="0"/>
      <w:strike w:val="0"/>
      <w:dstrike w:val="0"/>
      <w:color w:val="0E2E6B"/>
      <w:u w:val="none"/>
      <w:effect w:val="none"/>
    </w:rPr>
  </w:style>
  <w:style w:type="paragraph" w:customStyle="1" w:styleId="spp1">
    <w:name w:val="spp1"/>
    <w:basedOn w:val="Normln"/>
    <w:rsid w:val="00495C1F"/>
    <w:pPr>
      <w:spacing w:before="30" w:after="30" w:line="240" w:lineRule="auto"/>
      <w:ind w:left="30" w:right="3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C1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4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3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5C1F"/>
    <w:rPr>
      <w:b w:val="0"/>
      <w:bCs w:val="0"/>
      <w:strike w:val="0"/>
      <w:dstrike w:val="0"/>
      <w:color w:val="0E2E6B"/>
      <w:u w:val="none"/>
      <w:effect w:val="none"/>
    </w:rPr>
  </w:style>
  <w:style w:type="paragraph" w:customStyle="1" w:styleId="spp1">
    <w:name w:val="spp1"/>
    <w:basedOn w:val="Normln"/>
    <w:rsid w:val="00495C1F"/>
    <w:pPr>
      <w:spacing w:before="30" w:after="30" w:line="240" w:lineRule="auto"/>
      <w:ind w:left="30" w:right="3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C1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4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A75D-CF9B-46B2-953D-7B091EA3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Zelená</dc:creator>
  <cp:lastModifiedBy>Zelená</cp:lastModifiedBy>
  <cp:revision>8</cp:revision>
  <cp:lastPrinted>2017-01-18T09:58:00Z</cp:lastPrinted>
  <dcterms:created xsi:type="dcterms:W3CDTF">2017-01-18T08:49:00Z</dcterms:created>
  <dcterms:modified xsi:type="dcterms:W3CDTF">2017-01-19T08:38:00Z</dcterms:modified>
</cp:coreProperties>
</file>